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Autospacing="0" w:afterAutospacing="0" w:line="560" w:lineRule="exact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</w:rPr>
        <w:t>第四届铝行业固危废资源化利用技术解决方案专题交流会参会回执</w:t>
      </w:r>
    </w:p>
    <w:p>
      <w:pPr>
        <w:ind w:right="-57" w:rightChars="-27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时间：</w:t>
      </w:r>
      <w:r>
        <w:rPr>
          <w:rFonts w:hint="eastAsia" w:ascii="仿宋_GB2312" w:hAnsi="宋体" w:eastAsia="仿宋_GB2312"/>
          <w:sz w:val="24"/>
        </w:rPr>
        <w:t xml:space="preserve">2023年3月24-26日             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ascii="仿宋_GB2312" w:hAnsi="宋体" w:eastAsia="仿宋_GB2312"/>
          <w:sz w:val="24"/>
        </w:rPr>
        <w:t xml:space="preserve">        </w:t>
      </w:r>
      <w:r>
        <w:rPr>
          <w:rFonts w:hint="eastAsia" w:ascii="仿宋_GB2312" w:hAnsi="宋体" w:eastAsia="仿宋_GB2312"/>
          <w:color w:val="000000"/>
          <w:sz w:val="24"/>
        </w:rPr>
        <w:t>地点： 广西防城港</w:t>
      </w:r>
    </w:p>
    <w:tbl>
      <w:tblPr>
        <w:tblStyle w:val="2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6"/>
        <w:gridCol w:w="710"/>
        <w:gridCol w:w="629"/>
        <w:gridCol w:w="877"/>
        <w:gridCol w:w="583"/>
        <w:gridCol w:w="639"/>
        <w:gridCol w:w="1124"/>
        <w:gridCol w:w="172"/>
        <w:gridCol w:w="722"/>
        <w:gridCol w:w="736"/>
        <w:gridCol w:w="1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54" w:type="dxa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单位全称</w:t>
            </w:r>
          </w:p>
        </w:tc>
        <w:tc>
          <w:tcPr>
            <w:tcW w:w="7469" w:type="dxa"/>
            <w:gridSpan w:val="11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554" w:type="dxa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通讯地址</w:t>
            </w:r>
          </w:p>
        </w:tc>
        <w:tc>
          <w:tcPr>
            <w:tcW w:w="5622" w:type="dxa"/>
            <w:gridSpan w:val="9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邮编</w:t>
            </w:r>
          </w:p>
        </w:tc>
        <w:tc>
          <w:tcPr>
            <w:tcW w:w="1111" w:type="dxa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</w:trPr>
        <w:tc>
          <w:tcPr>
            <w:tcW w:w="1554" w:type="dxa"/>
            <w:vMerge w:val="restart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参会联系人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职务</w:t>
            </w:r>
          </w:p>
        </w:tc>
        <w:tc>
          <w:tcPr>
            <w:tcW w:w="1111" w:type="dxa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</w:trPr>
        <w:tc>
          <w:tcPr>
            <w:tcW w:w="1554" w:type="dxa"/>
            <w:vMerge w:val="continue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办公电话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移动电话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</w:trPr>
        <w:tc>
          <w:tcPr>
            <w:tcW w:w="1554" w:type="dxa"/>
            <w:vMerge w:val="continue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传真电话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电子邮件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720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参会人姓名</w:t>
            </w:r>
          </w:p>
        </w:tc>
        <w:tc>
          <w:tcPr>
            <w:tcW w:w="710" w:type="dxa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职务/职称</w:t>
            </w:r>
          </w:p>
        </w:tc>
        <w:tc>
          <w:tcPr>
            <w:tcW w:w="2346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手机</w:t>
            </w:r>
          </w:p>
        </w:tc>
        <w:tc>
          <w:tcPr>
            <w:tcW w:w="2741" w:type="dxa"/>
            <w:gridSpan w:val="4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0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0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0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0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0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720" w:type="dxa"/>
            <w:gridSpan w:val="2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推广合作类别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备注：</w:t>
            </w:r>
          </w:p>
        </w:tc>
        <w:tc>
          <w:tcPr>
            <w:tcW w:w="2741" w:type="dxa"/>
            <w:gridSpan w:val="4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金额：        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23" w:type="dxa"/>
            <w:gridSpan w:val="12"/>
            <w:vAlign w:val="center"/>
          </w:tcPr>
          <w:p>
            <w:pPr>
              <w:spacing w:beforeAutospacing="0" w:afterAutospacing="0"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企业需求: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9023" w:type="dxa"/>
            <w:gridSpan w:val="12"/>
            <w:vAlign w:val="center"/>
          </w:tcPr>
          <w:p>
            <w:pPr>
              <w:snapToGrid w:val="0"/>
              <w:spacing w:beforeAutospacing="0" w:afterAutospacing="0" w:line="28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关注固废种类：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赤泥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铝灰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大修渣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铝土尾矿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其它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9023" w:type="dxa"/>
            <w:gridSpan w:val="12"/>
            <w:vAlign w:val="center"/>
          </w:tcPr>
          <w:p>
            <w:pPr>
              <w:snapToGrid w:val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普通参会2800元/人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会员参会2200元/人      费用共计：           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9023" w:type="dxa"/>
            <w:gridSpan w:val="12"/>
            <w:vAlign w:val="center"/>
          </w:tcPr>
          <w:p>
            <w:pPr>
              <w:snapToGrid w:val="0"/>
              <w:spacing w:beforeAutospacing="0" w:afterAutospacing="0" w:line="28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是否需要预定会务房：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单元/晚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间；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标元/晚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t>间；  入住时间：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23" w:type="dxa"/>
            <w:gridSpan w:val="12"/>
            <w:vAlign w:val="center"/>
          </w:tcPr>
          <w:p>
            <w:pPr>
              <w:snapToGrid w:val="0"/>
              <w:spacing w:beforeAutospacing="0" w:afterAutospacing="0" w:line="28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是否参观：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是 </w:t>
            </w:r>
            <w:r>
              <w:rPr>
                <w:rFonts w:ascii="微软雅黑" w:hAnsi="微软雅黑" w:eastAsia="微软雅黑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9023" w:type="dxa"/>
            <w:gridSpan w:val="12"/>
            <w:vAlign w:val="center"/>
          </w:tcPr>
          <w:p>
            <w:pPr>
              <w:spacing w:beforeAutospacing="0" w:afterAutospacing="0"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汇款至中国工业固废网主办单位-户名：中循新科环保科技（北京）有限公司</w:t>
            </w:r>
          </w:p>
          <w:p>
            <w:pPr>
              <w:spacing w:beforeAutospacing="0" w:afterAutospacing="0"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开户行：中国工商银行股份有限公司北京百万庄支行</w:t>
            </w:r>
          </w:p>
          <w:p>
            <w:pPr>
              <w:spacing w:beforeAutospacing="0" w:afterAutospacing="0"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账号：0200 2509 0920 1033 323</w:t>
            </w:r>
          </w:p>
          <w:p>
            <w:pPr>
              <w:spacing w:beforeAutospacing="0" w:afterAutospacing="0"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行号：102100000144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9023" w:type="dxa"/>
            <w:gridSpan w:val="12"/>
            <w:vAlign w:val="center"/>
          </w:tcPr>
          <w:p>
            <w:pPr>
              <w:spacing w:beforeAutospacing="0" w:afterAutospacing="0"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开票单位： </w:t>
            </w:r>
          </w:p>
          <w:p>
            <w:pPr>
              <w:spacing w:beforeAutospacing="0" w:afterAutospacing="0"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开户行：                              账号：</w:t>
            </w:r>
          </w:p>
          <w:p>
            <w:pPr>
              <w:spacing w:beforeAutospacing="0" w:afterAutospacing="0"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税号：</w:t>
            </w:r>
          </w:p>
          <w:p>
            <w:pPr>
              <w:spacing w:beforeAutospacing="0" w:afterAutospacing="0"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地址：                                电话：</w:t>
            </w:r>
          </w:p>
          <w:p>
            <w:pPr>
              <w:spacing w:beforeAutospacing="0" w:afterAutospacing="0"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开具内容：会议费     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专票    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普票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4519" w:type="dxa"/>
            <w:gridSpan w:val="6"/>
            <w:vAlign w:val="center"/>
          </w:tcPr>
          <w:p>
            <w:pPr>
              <w:spacing w:beforeAutospacing="0" w:afterAutospacing="0" w:line="36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参会单位（盖章）：</w:t>
            </w:r>
          </w:p>
          <w:p>
            <w:pPr>
              <w:spacing w:beforeAutospacing="0" w:afterAutospacing="0" w:line="36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经 办 人：</w:t>
            </w:r>
          </w:p>
          <w:p>
            <w:pPr>
              <w:spacing w:beforeAutospacing="0" w:afterAutospacing="0" w:line="36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时    间：    年    月    日</w:t>
            </w:r>
          </w:p>
        </w:tc>
        <w:tc>
          <w:tcPr>
            <w:tcW w:w="4504" w:type="dxa"/>
            <w:gridSpan w:val="6"/>
            <w:vAlign w:val="center"/>
          </w:tcPr>
          <w:p>
            <w:pPr>
              <w:spacing w:beforeAutospacing="0" w:afterAutospacing="0" w:line="36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承办单位（盖章）：</w:t>
            </w:r>
          </w:p>
          <w:p>
            <w:pPr>
              <w:spacing w:beforeAutospacing="0" w:afterAutospacing="0" w:line="36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经 办 人：</w:t>
            </w:r>
          </w:p>
          <w:p>
            <w:pPr>
              <w:spacing w:beforeAutospacing="0" w:afterAutospacing="0" w:line="36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时    间：    年    月    日</w:t>
            </w:r>
          </w:p>
        </w:tc>
      </w:tr>
    </w:tbl>
    <w:p/>
    <w:sectPr>
      <w:footerReference r:id="rId3" w:type="default"/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lear" w:pos="4153"/>
        <w:tab w:val="clear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3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aveSubsetFonts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MzFjMDg1MzhjNTVlNjIyMzM2ZDk4ZmY2YzFmYTYxZDIifQ=="/>
    <w:docVar w:name="KSO_WPS_MARK_KEY" w:val="44acb185-653f-461e-b24b-c2c3840c00cd"/>
  </w:docVars>
  <w:rsids>
    <w:rsidRoot w:val="00000000"/>
    <w:rsid w:val="05786B25"/>
    <w:rsid w:val="07520C39"/>
    <w:rsid w:val="0A6105E5"/>
    <w:rsid w:val="294A57BC"/>
    <w:rsid w:val="2A07676B"/>
    <w:rsid w:val="2C424529"/>
    <w:rsid w:val="31E655B4"/>
    <w:rsid w:val="3C6A2EAE"/>
    <w:rsid w:val="4EA13B21"/>
    <w:rsid w:val="4F754DE4"/>
    <w:rsid w:val="59C27FAC"/>
    <w:rsid w:val="5F2913F5"/>
    <w:rsid w:val="779C67B0"/>
    <w:rsid w:val="798509F8"/>
    <w:rsid w:val="7B630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  <w:lang w:val="en-US" w:eastAsia="zh-CN" w:bidi="ar"/>
    </w:rPr>
  </w:style>
  <w:style w:type="paragraph" w:customStyle="1" w:styleId="5">
    <w:name w:val="标题 21"/>
    <w:basedOn w:val="1"/>
    <w:qFormat/>
    <w:uiPriority w:val="0"/>
    <w:pPr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customStyle="1" w:styleId="6">
    <w:name w:val="标题 31"/>
    <w:basedOn w:val="1"/>
    <w:qFormat/>
    <w:uiPriority w:val="0"/>
    <w:pPr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BodyText1I2"/>
    <w:basedOn w:val="10"/>
    <w:qFormat/>
    <w:uiPriority w:val="0"/>
    <w:pPr>
      <w:spacing w:beforeAutospacing="0" w:after="120" w:afterAutospacing="0"/>
      <w:ind w:left="420" w:leftChars="200" w:firstLine="420"/>
    </w:pPr>
    <w:rPr>
      <w:rFonts w:eastAsia="宋体"/>
    </w:rPr>
  </w:style>
  <w:style w:type="paragraph" w:customStyle="1" w:styleId="10">
    <w:name w:val="BodyTextIndent"/>
    <w:basedOn w:val="1"/>
    <w:qFormat/>
    <w:uiPriority w:val="0"/>
    <w:pPr>
      <w:ind w:firstLine="640"/>
    </w:pPr>
  </w:style>
  <w:style w:type="paragraph" w:customStyle="1" w:styleId="11">
    <w:name w:val="批注框文本1"/>
    <w:basedOn w:val="1"/>
    <w:link w:val="12"/>
    <w:qFormat/>
    <w:uiPriority w:val="0"/>
    <w:rPr>
      <w:sz w:val="18"/>
      <w:szCs w:val="18"/>
    </w:rPr>
  </w:style>
  <w:style w:type="character" w:customStyle="1" w:styleId="12">
    <w:name w:val="批注框文本 Char"/>
    <w:link w:val="11"/>
    <w:qFormat/>
    <w:uiPriority w:val="0"/>
    <w:rPr>
      <w:kern w:val="2"/>
      <w:sz w:val="18"/>
      <w:szCs w:val="18"/>
    </w:rPr>
  </w:style>
  <w:style w:type="paragraph" w:customStyle="1" w:styleId="13">
    <w:name w:val="页脚1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4">
    <w:name w:val="页脚 Char"/>
    <w:link w:val="13"/>
    <w:qFormat/>
    <w:uiPriority w:val="0"/>
    <w:rPr>
      <w:kern w:val="2"/>
      <w:sz w:val="18"/>
      <w:szCs w:val="24"/>
    </w:rPr>
  </w:style>
  <w:style w:type="paragraph" w:customStyle="1" w:styleId="15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customStyle="1" w:styleId="16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7">
    <w:name w:val="网格型1"/>
    <w:basedOn w:val="8"/>
    <w:qFormat/>
    <w:uiPriority w:val="0"/>
  </w:style>
  <w:style w:type="character" w:customStyle="1" w:styleId="18">
    <w:name w:val="要点1"/>
    <w:link w:val="1"/>
    <w:qFormat/>
    <w:uiPriority w:val="0"/>
    <w:rPr>
      <w:b/>
    </w:rPr>
  </w:style>
  <w:style w:type="character" w:customStyle="1" w:styleId="19">
    <w:name w:val="强调1"/>
    <w:link w:val="1"/>
    <w:qFormat/>
    <w:uiPriority w:val="0"/>
    <w:rPr>
      <w:i/>
    </w:rPr>
  </w:style>
  <w:style w:type="character" w:customStyle="1" w:styleId="20">
    <w:name w:val="超链接1"/>
    <w:link w:val="1"/>
    <w:qFormat/>
    <w:uiPriority w:val="0"/>
    <w:rPr>
      <w:color w:val="0563C1"/>
      <w:u w:val="single"/>
    </w:rPr>
  </w:style>
  <w:style w:type="character" w:customStyle="1" w:styleId="21">
    <w:name w:val="未处理的提及"/>
    <w:link w:val="1"/>
    <w:qFormat/>
    <w:uiPriority w:val="0"/>
    <w:rPr>
      <w:color w:val="605E5C"/>
      <w:shd w:val="clear" w:color="auto" w:fill="E1DFDD"/>
    </w:rPr>
  </w:style>
  <w:style w:type="paragraph" w:customStyle="1" w:styleId="22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2029</Words>
  <Characters>2256</Characters>
  <Lines>0</Lines>
  <Paragraphs>0</Paragraphs>
  <TotalTime>27</TotalTime>
  <ScaleCrop>false</ScaleCrop>
  <LinksUpToDate>false</LinksUpToDate>
  <CharactersWithSpaces>2634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2022-12-05T05:37:00Z</dcterms:created>
  <dc:creator>王者风范</dc:creator>
  <cp:lastModifiedBy>芳草连天</cp:lastModifiedBy>
  <dcterms:modified xsi:type="dcterms:W3CDTF">2022-12-23T03:46:14Z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F24FAFF5F32641A68B17FE1A12BE1456</vt:lpwstr>
  </property>
</Properties>
</file>