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F8" w:rsidRPr="00F05CF8" w:rsidRDefault="00F05CF8" w:rsidP="00F05CF8">
      <w:pPr>
        <w:shd w:val="solid" w:color="FFFFFF" w:fill="auto"/>
        <w:autoSpaceDN w:val="0"/>
        <w:spacing w:line="360" w:lineRule="auto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F05CF8">
        <w:rPr>
          <w:rFonts w:ascii="仿宋_GB2312" w:eastAsia="仿宋_GB2312" w:hAnsi="仿宋_GB2312" w:cs="仿宋_GB2312" w:hint="eastAsia"/>
          <w:sz w:val="28"/>
          <w:szCs w:val="28"/>
        </w:rPr>
        <w:t>附件4：</w:t>
      </w:r>
    </w:p>
    <w:p w:rsidR="00F05CF8" w:rsidRPr="00F05CF8" w:rsidRDefault="00F05CF8" w:rsidP="00F05CF8">
      <w:pPr>
        <w:adjustRightInd w:val="0"/>
        <w:snapToGrid w:val="0"/>
        <w:spacing w:line="588" w:lineRule="exact"/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F05CF8">
        <w:rPr>
          <w:rFonts w:ascii="宋体" w:eastAsia="宋体" w:hAnsi="宋体" w:cs="宋体" w:hint="eastAsia"/>
          <w:b/>
          <w:bCs/>
          <w:sz w:val="30"/>
          <w:szCs w:val="30"/>
        </w:rPr>
        <w:t>“2017中国国际节能环保技术装备展示交易会”参展申请表</w:t>
      </w:r>
    </w:p>
    <w:p w:rsidR="00F05CF8" w:rsidRPr="00F05CF8" w:rsidRDefault="00F05CF8" w:rsidP="00F05CF8">
      <w:pPr>
        <w:adjustRightInd w:val="0"/>
        <w:snapToGrid w:val="0"/>
        <w:spacing w:beforeLines="100" w:before="312" w:line="312" w:lineRule="auto"/>
        <w:rPr>
          <w:rFonts w:ascii="宋体" w:eastAsia="宋体" w:hAnsi="宋体" w:cs="Times New Roman" w:hint="eastAsia"/>
          <w:sz w:val="22"/>
        </w:rPr>
      </w:pPr>
      <w:r w:rsidRPr="00F05CF8">
        <w:rPr>
          <w:rFonts w:ascii="宋体" w:eastAsia="宋体" w:hAnsi="宋体" w:cs="新宋体" w:hint="eastAsia"/>
          <w:szCs w:val="24"/>
        </w:rPr>
        <w:t>请认真填写以下展位</w:t>
      </w:r>
      <w:bookmarkStart w:id="0" w:name="_GoBack"/>
      <w:bookmarkEnd w:id="0"/>
      <w:r w:rsidRPr="00F05CF8">
        <w:rPr>
          <w:rFonts w:ascii="宋体" w:eastAsia="宋体" w:hAnsi="宋体" w:cs="新宋体" w:hint="eastAsia"/>
          <w:szCs w:val="24"/>
        </w:rPr>
        <w:t>申请表后发送到以下邮箱。</w:t>
      </w:r>
    </w:p>
    <w:p w:rsidR="00F05CF8" w:rsidRPr="00F05CF8" w:rsidRDefault="00F05CF8" w:rsidP="00F05CF8">
      <w:pPr>
        <w:adjustRightInd w:val="0"/>
        <w:snapToGrid w:val="0"/>
        <w:spacing w:line="312" w:lineRule="auto"/>
        <w:jc w:val="left"/>
        <w:rPr>
          <w:rFonts w:ascii="宋体" w:eastAsia="宋体" w:hAnsi="宋体" w:cs="新宋体" w:hint="eastAsia"/>
          <w:szCs w:val="24"/>
        </w:rPr>
      </w:pPr>
      <w:r w:rsidRPr="00F05CF8">
        <w:rPr>
          <w:rFonts w:ascii="宋体" w:eastAsia="宋体" w:hAnsi="宋体" w:cs="新宋体" w:hint="eastAsia"/>
          <w:szCs w:val="24"/>
        </w:rPr>
        <w:t>联系人：范海华    联系电话：13718984266   邮箱：</w:t>
      </w:r>
      <w:r w:rsidRPr="00F05CF8">
        <w:rPr>
          <w:rFonts w:ascii="宋体" w:eastAsia="宋体" w:hAnsi="宋体" w:cs="新宋体" w:hint="eastAsia"/>
          <w:color w:val="000000"/>
          <w:szCs w:val="24"/>
        </w:rPr>
        <w:t>j8106@126.com</w:t>
      </w:r>
    </w:p>
    <w:p w:rsidR="00F05CF8" w:rsidRPr="00F05CF8" w:rsidRDefault="00F05CF8" w:rsidP="00F05CF8">
      <w:pPr>
        <w:adjustRightInd w:val="0"/>
        <w:snapToGrid w:val="0"/>
        <w:spacing w:line="312" w:lineRule="auto"/>
        <w:jc w:val="left"/>
        <w:rPr>
          <w:rFonts w:ascii="宋体" w:eastAsia="宋体" w:hAnsi="宋体" w:cs="新宋体" w:hint="eastAsia"/>
          <w:szCs w:val="24"/>
        </w:rPr>
      </w:pPr>
      <w:r w:rsidRPr="00F05CF8">
        <w:rPr>
          <w:rFonts w:ascii="宋体" w:eastAsia="宋体" w:hAnsi="宋体" w:cs="新宋体" w:hint="eastAsia"/>
          <w:szCs w:val="24"/>
        </w:rPr>
        <w:t>地点：成都·世纪城新国际会展中心             时间：12月8日-10日</w:t>
      </w:r>
    </w:p>
    <w:tbl>
      <w:tblPr>
        <w:tblpPr w:leftFromText="180" w:rightFromText="180" w:vertAnchor="text" w:horzAnchor="page" w:tblpX="1402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960"/>
        <w:gridCol w:w="798"/>
        <w:gridCol w:w="1542"/>
        <w:gridCol w:w="133"/>
        <w:gridCol w:w="1470"/>
        <w:gridCol w:w="362"/>
        <w:gridCol w:w="2783"/>
      </w:tblGrid>
      <w:tr w:rsidR="00F05CF8" w:rsidRPr="00F05CF8" w:rsidTr="0060598D">
        <w:trPr>
          <w:cantSplit/>
          <w:trHeight w:val="673"/>
        </w:trPr>
        <w:tc>
          <w:tcPr>
            <w:tcW w:w="1387" w:type="dxa"/>
            <w:vMerge w:val="restart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企业名称</w:t>
            </w:r>
          </w:p>
        </w:tc>
        <w:tc>
          <w:tcPr>
            <w:tcW w:w="8048" w:type="dxa"/>
            <w:gridSpan w:val="7"/>
            <w:vAlign w:val="center"/>
          </w:tcPr>
          <w:p w:rsidR="00F05CF8" w:rsidRPr="00F05CF8" w:rsidRDefault="00F05CF8" w:rsidP="00F05CF8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（中 文）</w:t>
            </w:r>
          </w:p>
        </w:tc>
      </w:tr>
      <w:tr w:rsidR="00F05CF8" w:rsidRPr="00F05CF8" w:rsidTr="0060598D">
        <w:trPr>
          <w:cantSplit/>
          <w:trHeight w:val="693"/>
        </w:trPr>
        <w:tc>
          <w:tcPr>
            <w:tcW w:w="1387" w:type="dxa"/>
            <w:vMerge/>
            <w:vAlign w:val="center"/>
          </w:tcPr>
          <w:p w:rsidR="00F05CF8" w:rsidRPr="00F05CF8" w:rsidRDefault="00F05CF8" w:rsidP="00F05CF8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48" w:type="dxa"/>
            <w:gridSpan w:val="7"/>
            <w:vAlign w:val="center"/>
          </w:tcPr>
          <w:p w:rsidR="00F05CF8" w:rsidRPr="00F05CF8" w:rsidRDefault="00F05CF8" w:rsidP="00F05CF8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（英 文）</w:t>
            </w:r>
          </w:p>
        </w:tc>
      </w:tr>
      <w:tr w:rsidR="00F05CF8" w:rsidRPr="00F05CF8" w:rsidTr="0060598D">
        <w:trPr>
          <w:trHeight w:val="664"/>
        </w:trPr>
        <w:tc>
          <w:tcPr>
            <w:tcW w:w="1387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公司地址</w:t>
            </w:r>
          </w:p>
        </w:tc>
        <w:tc>
          <w:tcPr>
            <w:tcW w:w="8048" w:type="dxa"/>
            <w:gridSpan w:val="7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702"/>
        </w:trPr>
        <w:tc>
          <w:tcPr>
            <w:tcW w:w="1387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3433" w:type="dxa"/>
            <w:gridSpan w:val="4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联系电话</w:t>
            </w:r>
          </w:p>
        </w:tc>
        <w:tc>
          <w:tcPr>
            <w:tcW w:w="2783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784"/>
        </w:trPr>
        <w:tc>
          <w:tcPr>
            <w:tcW w:w="1387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新宋体" w:hint="eastAsia"/>
                <w:szCs w:val="24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联系人</w:t>
            </w:r>
          </w:p>
        </w:tc>
        <w:tc>
          <w:tcPr>
            <w:tcW w:w="3433" w:type="dxa"/>
            <w:gridSpan w:val="4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联系电话</w:t>
            </w:r>
          </w:p>
        </w:tc>
        <w:tc>
          <w:tcPr>
            <w:tcW w:w="2783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784"/>
        </w:trPr>
        <w:tc>
          <w:tcPr>
            <w:tcW w:w="1387" w:type="dxa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新宋体" w:hint="eastAsia"/>
                <w:szCs w:val="24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联系手机</w:t>
            </w:r>
          </w:p>
        </w:tc>
        <w:tc>
          <w:tcPr>
            <w:tcW w:w="3433" w:type="dxa"/>
            <w:gridSpan w:val="4"/>
            <w:vAlign w:val="center"/>
          </w:tcPr>
          <w:p w:rsidR="00F05CF8" w:rsidRPr="00F05CF8" w:rsidRDefault="00F05CF8" w:rsidP="00F05CF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新宋体" w:hint="eastAsia"/>
                <w:szCs w:val="24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联系传真</w:t>
            </w:r>
          </w:p>
        </w:tc>
        <w:tc>
          <w:tcPr>
            <w:tcW w:w="2783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784"/>
        </w:trPr>
        <w:tc>
          <w:tcPr>
            <w:tcW w:w="1387" w:type="dxa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新宋体" w:hint="eastAsia"/>
                <w:szCs w:val="24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公司网址</w:t>
            </w:r>
          </w:p>
        </w:tc>
        <w:tc>
          <w:tcPr>
            <w:tcW w:w="3433" w:type="dxa"/>
            <w:gridSpan w:val="4"/>
            <w:vAlign w:val="center"/>
          </w:tcPr>
          <w:p w:rsidR="00F05CF8" w:rsidRPr="00F05CF8" w:rsidRDefault="00F05CF8" w:rsidP="00F05CF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新宋体" w:hint="eastAsia"/>
                <w:szCs w:val="24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电子邮箱</w:t>
            </w:r>
          </w:p>
        </w:tc>
        <w:tc>
          <w:tcPr>
            <w:tcW w:w="2783" w:type="dxa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784"/>
        </w:trPr>
        <w:tc>
          <w:tcPr>
            <w:tcW w:w="9435" w:type="dxa"/>
            <w:gridSpan w:val="8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 xml:space="preserve">我公司同意遵守主办单位有关规定，决定参加本次展览会，预订展位如下： </w:t>
            </w:r>
          </w:p>
        </w:tc>
      </w:tr>
      <w:tr w:rsidR="00F05CF8" w:rsidRPr="00F05CF8" w:rsidTr="0060598D">
        <w:trPr>
          <w:trHeight w:val="609"/>
        </w:trPr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面积</w:t>
            </w:r>
          </w:p>
        </w:tc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价格</w:t>
            </w:r>
          </w:p>
        </w:tc>
        <w:tc>
          <w:tcPr>
            <w:tcW w:w="3145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平米/个数</w:t>
            </w:r>
          </w:p>
        </w:tc>
      </w:tr>
      <w:tr w:rsidR="00F05CF8" w:rsidRPr="00F05CF8" w:rsidTr="0060598D">
        <w:trPr>
          <w:trHeight w:val="624"/>
        </w:trPr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标准展位（3M*3M=9平米）</w:t>
            </w:r>
          </w:p>
        </w:tc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10800元/个</w:t>
            </w:r>
          </w:p>
        </w:tc>
        <w:tc>
          <w:tcPr>
            <w:tcW w:w="3145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644"/>
        </w:trPr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高级展位（3M*6M=18平米）</w:t>
            </w:r>
          </w:p>
        </w:tc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19600元/个</w:t>
            </w:r>
          </w:p>
        </w:tc>
        <w:tc>
          <w:tcPr>
            <w:tcW w:w="3145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659"/>
        </w:trPr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新宋体" w:hint="eastAsia"/>
                <w:szCs w:val="24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室内光地（36平米起）</w:t>
            </w:r>
          </w:p>
        </w:tc>
        <w:tc>
          <w:tcPr>
            <w:tcW w:w="3145" w:type="dxa"/>
            <w:gridSpan w:val="3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4"/>
              </w:rPr>
              <w:t>950元/平米</w:t>
            </w:r>
          </w:p>
        </w:tc>
        <w:tc>
          <w:tcPr>
            <w:tcW w:w="3145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1915"/>
        </w:trPr>
        <w:tc>
          <w:tcPr>
            <w:tcW w:w="2347" w:type="dxa"/>
            <w:gridSpan w:val="2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增值服务（限全额缴纳参展费用的企业）</w:t>
            </w:r>
          </w:p>
        </w:tc>
        <w:tc>
          <w:tcPr>
            <w:tcW w:w="7088" w:type="dxa"/>
            <w:gridSpan w:val="6"/>
            <w:vAlign w:val="center"/>
          </w:tcPr>
          <w:p w:rsidR="00F05CF8" w:rsidRPr="00F05CF8" w:rsidRDefault="00F05CF8" w:rsidP="00F05CF8">
            <w:pPr>
              <w:numPr>
                <w:ilvl w:val="0"/>
                <w:numId w:val="1"/>
              </w:numPr>
              <w:tabs>
                <w:tab w:val="left" w:pos="560"/>
              </w:tabs>
              <w:spacing w:line="360" w:lineRule="auto"/>
              <w:rPr>
                <w:rFonts w:ascii="宋体" w:eastAsia="宋体" w:hAnsi="宋体" w:cs="微软雅黑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</w:rPr>
              <w:t>本单位的简介（文本形式,200字左右中英文对照）</w:t>
            </w:r>
          </w:p>
          <w:p w:rsidR="00F05CF8" w:rsidRPr="00F05CF8" w:rsidRDefault="00F05CF8" w:rsidP="00F05CF8">
            <w:pPr>
              <w:numPr>
                <w:ilvl w:val="0"/>
                <w:numId w:val="1"/>
              </w:numPr>
              <w:tabs>
                <w:tab w:val="left" w:pos="560"/>
              </w:tabs>
              <w:spacing w:line="360" w:lineRule="auto"/>
              <w:rPr>
                <w:rFonts w:ascii="宋体" w:eastAsia="宋体" w:hAnsi="宋体" w:cs="微软雅黑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</w:rPr>
              <w:t>LOGO（ai格式或者高清的JPG格式）</w:t>
            </w:r>
          </w:p>
          <w:p w:rsidR="00F05CF8" w:rsidRPr="00F05CF8" w:rsidRDefault="00F05CF8" w:rsidP="00F05CF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微软雅黑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</w:rPr>
              <w:t>会刊内宣传彩页一面（ 竖版尺寸：</w:t>
            </w:r>
            <w:r w:rsidRPr="00F05CF8">
              <w:rPr>
                <w:rFonts w:ascii="宋体" w:eastAsia="宋体" w:hAnsi="宋体" w:cs="宋体"/>
                <w:kern w:val="0"/>
                <w:szCs w:val="21"/>
                <w:lang w:bidi="ar"/>
              </w:rPr>
              <w:t>140X210mm 分辨率300dpi</w:t>
            </w:r>
            <w:r w:rsidRPr="00F05C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>）</w:t>
            </w:r>
          </w:p>
          <w:p w:rsidR="00F05CF8" w:rsidRPr="00F05CF8" w:rsidRDefault="00F05CF8" w:rsidP="00F05CF8">
            <w:pPr>
              <w:widowControl/>
              <w:jc w:val="left"/>
              <w:rPr>
                <w:rFonts w:ascii="宋体" w:eastAsia="宋体" w:hAnsi="宋体" w:cs="微软雅黑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</w:rPr>
              <w:t xml:space="preserve">  以上内容请于缴费后发电子邮件至主办单位，否则视自动放弃会刊刊登权</w:t>
            </w:r>
          </w:p>
          <w:p w:rsidR="00F05CF8" w:rsidRPr="00F05CF8" w:rsidRDefault="00F05CF8" w:rsidP="00F05CF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微软雅黑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</w:rPr>
              <w:t>企业潜在客户名单，主办方进行集中邀请</w:t>
            </w:r>
          </w:p>
          <w:p w:rsidR="00F05CF8" w:rsidRPr="00F05CF8" w:rsidRDefault="00F05CF8" w:rsidP="00F05CF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微软雅黑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</w:rPr>
              <w:t>企业参展需求清单</w:t>
            </w:r>
          </w:p>
        </w:tc>
      </w:tr>
      <w:tr w:rsidR="00F05CF8" w:rsidRPr="00F05CF8" w:rsidTr="0060598D">
        <w:trPr>
          <w:trHeight w:val="637"/>
        </w:trPr>
        <w:tc>
          <w:tcPr>
            <w:tcW w:w="2347" w:type="dxa"/>
            <w:gridSpan w:val="2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lastRenderedPageBreak/>
              <w:t>费用合计</w:t>
            </w:r>
          </w:p>
        </w:tc>
        <w:tc>
          <w:tcPr>
            <w:tcW w:w="7088" w:type="dxa"/>
            <w:gridSpan w:val="6"/>
            <w:vAlign w:val="center"/>
          </w:tcPr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  <w:u w:val="single"/>
              </w:rPr>
              <w:t xml:space="preserve">                </w:t>
            </w:r>
            <w:r w:rsidRPr="00F05CF8">
              <w:rPr>
                <w:rFonts w:ascii="宋体" w:eastAsia="宋体" w:hAnsi="宋体" w:cs="新宋体" w:hint="eastAsia"/>
                <w:szCs w:val="21"/>
              </w:rPr>
              <w:t>RMB,大写：</w:t>
            </w:r>
            <w:r w:rsidRPr="00F05CF8">
              <w:rPr>
                <w:rFonts w:ascii="宋体" w:eastAsia="宋体" w:hAnsi="宋体" w:cs="新宋体" w:hint="eastAsia"/>
                <w:szCs w:val="21"/>
                <w:u w:val="single"/>
              </w:rPr>
              <w:t xml:space="preserve">     </w:t>
            </w:r>
            <w:r w:rsidRPr="00F05CF8">
              <w:rPr>
                <w:rFonts w:ascii="宋体" w:eastAsia="宋体" w:hAnsi="宋体" w:cs="新宋体" w:hint="eastAsia"/>
                <w:szCs w:val="21"/>
              </w:rPr>
              <w:t>万</w:t>
            </w:r>
            <w:r w:rsidRPr="00F05CF8">
              <w:rPr>
                <w:rFonts w:ascii="宋体" w:eastAsia="宋体" w:hAnsi="宋体" w:cs="新宋体" w:hint="eastAsia"/>
                <w:szCs w:val="21"/>
                <w:u w:val="single"/>
              </w:rPr>
              <w:t xml:space="preserve">     </w:t>
            </w:r>
            <w:r w:rsidRPr="00F05CF8">
              <w:rPr>
                <w:rFonts w:ascii="宋体" w:eastAsia="宋体" w:hAnsi="宋体" w:cs="新宋体" w:hint="eastAsia"/>
                <w:szCs w:val="21"/>
              </w:rPr>
              <w:t>仟</w:t>
            </w:r>
            <w:r w:rsidRPr="00F05CF8">
              <w:rPr>
                <w:rFonts w:ascii="宋体" w:eastAsia="宋体" w:hAnsi="宋体" w:cs="新宋体" w:hint="eastAsia"/>
                <w:szCs w:val="21"/>
                <w:u w:val="single"/>
              </w:rPr>
              <w:t xml:space="preserve">     </w:t>
            </w:r>
            <w:r w:rsidRPr="00F05CF8">
              <w:rPr>
                <w:rFonts w:ascii="宋体" w:eastAsia="宋体" w:hAnsi="宋体" w:cs="新宋体" w:hint="eastAsia"/>
                <w:szCs w:val="21"/>
              </w:rPr>
              <w:t>佰</w:t>
            </w:r>
            <w:r w:rsidRPr="00F05CF8">
              <w:rPr>
                <w:rFonts w:ascii="宋体" w:eastAsia="宋体" w:hAnsi="宋体" w:cs="新宋体" w:hint="eastAsia"/>
                <w:szCs w:val="21"/>
                <w:u w:val="single"/>
              </w:rPr>
              <w:t xml:space="preserve">     </w:t>
            </w:r>
            <w:r w:rsidRPr="00F05CF8">
              <w:rPr>
                <w:rFonts w:ascii="宋体" w:eastAsia="宋体" w:hAnsi="宋体" w:cs="新宋体" w:hint="eastAsia"/>
                <w:szCs w:val="21"/>
              </w:rPr>
              <w:t>元</w:t>
            </w:r>
          </w:p>
        </w:tc>
      </w:tr>
      <w:tr w:rsidR="00F05CF8" w:rsidRPr="00F05CF8" w:rsidTr="0060598D">
        <w:trPr>
          <w:trHeight w:val="1519"/>
        </w:trPr>
        <w:tc>
          <w:tcPr>
            <w:tcW w:w="2347" w:type="dxa"/>
            <w:gridSpan w:val="2"/>
            <w:vAlign w:val="center"/>
          </w:tcPr>
          <w:p w:rsidR="00F05CF8" w:rsidRPr="00F05CF8" w:rsidRDefault="00F05CF8" w:rsidP="00F05CF8">
            <w:pPr>
              <w:jc w:val="center"/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付款账号</w:t>
            </w:r>
          </w:p>
        </w:tc>
        <w:tc>
          <w:tcPr>
            <w:tcW w:w="7088" w:type="dxa"/>
            <w:gridSpan w:val="6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请汇款至中国工业固废网主办单位-中循新科环保科技（北京）有限公司：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 xml:space="preserve">户  名：中循新科环保科技（北京）有限公司    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账  号：0200 2509 0920 1033 323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新宋体" w:hint="eastAsia"/>
                <w:szCs w:val="21"/>
                <w:u w:val="single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开户行：中国工商银行股份有限公司北京百万庄支行(行号102100000144）</w:t>
            </w:r>
          </w:p>
        </w:tc>
      </w:tr>
      <w:tr w:rsidR="00F05CF8" w:rsidRPr="00F05CF8" w:rsidTr="0060598D">
        <w:trPr>
          <w:trHeight w:val="908"/>
        </w:trPr>
        <w:tc>
          <w:tcPr>
            <w:tcW w:w="2347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单位性质</w:t>
            </w:r>
          </w:p>
        </w:tc>
        <w:tc>
          <w:tcPr>
            <w:tcW w:w="7088" w:type="dxa"/>
            <w:gridSpan w:val="6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 xml:space="preserve">□中央企业  □国有企业  □民营企业 □外资企业 □其他        </w:t>
            </w:r>
          </w:p>
        </w:tc>
      </w:tr>
      <w:tr w:rsidR="00F05CF8" w:rsidRPr="00F05CF8" w:rsidTr="0060598D">
        <w:trPr>
          <w:trHeight w:val="713"/>
        </w:trPr>
        <w:tc>
          <w:tcPr>
            <w:tcW w:w="2347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企业类型</w:t>
            </w:r>
          </w:p>
        </w:tc>
        <w:tc>
          <w:tcPr>
            <w:tcW w:w="7088" w:type="dxa"/>
            <w:gridSpan w:val="6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□制造商    □代理商/经销商  □综合服务商   □科研机构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需要展示以下成果/技术/产品等：</w:t>
            </w:r>
          </w:p>
        </w:tc>
      </w:tr>
      <w:tr w:rsidR="00F05CF8" w:rsidRPr="00F05CF8" w:rsidTr="0060598D">
        <w:trPr>
          <w:trHeight w:val="748"/>
        </w:trPr>
        <w:tc>
          <w:tcPr>
            <w:tcW w:w="2347" w:type="dxa"/>
            <w:gridSpan w:val="2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展位要求</w:t>
            </w:r>
          </w:p>
        </w:tc>
        <w:tc>
          <w:tcPr>
            <w:tcW w:w="7088" w:type="dxa"/>
            <w:gridSpan w:val="6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05CF8" w:rsidRPr="00F05CF8" w:rsidTr="0060598D">
        <w:trPr>
          <w:trHeight w:val="1820"/>
        </w:trPr>
        <w:tc>
          <w:tcPr>
            <w:tcW w:w="4687" w:type="dxa"/>
            <w:gridSpan w:val="4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参展企业：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签字并盖章：</w:t>
            </w: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   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>年</w:t>
            </w: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>月</w:t>
            </w: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 xml:space="preserve">日    </w:t>
            </w:r>
          </w:p>
        </w:tc>
        <w:tc>
          <w:tcPr>
            <w:tcW w:w="4748" w:type="dxa"/>
            <w:gridSpan w:val="4"/>
            <w:vAlign w:val="center"/>
          </w:tcPr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主办方：中国工业节能与清洁生产协会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宋体" w:hint="eastAsia"/>
                <w:szCs w:val="21"/>
              </w:rPr>
              <w:t>签字并盖章：</w:t>
            </w: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   </w:t>
            </w:r>
          </w:p>
          <w:p w:rsidR="00F05CF8" w:rsidRPr="00F05CF8" w:rsidRDefault="00F05CF8" w:rsidP="00F05CF8">
            <w:pPr>
              <w:adjustRightInd w:val="0"/>
              <w:snapToGrid w:val="0"/>
              <w:spacing w:line="588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>年</w:t>
            </w: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>月</w:t>
            </w:r>
            <w:r w:rsidRPr="00F05CF8">
              <w:rPr>
                <w:rFonts w:ascii="宋体" w:eastAsia="宋体" w:hAnsi="宋体" w:cs="微软雅黑" w:hint="eastAsia"/>
                <w:szCs w:val="21"/>
                <w:u w:val="single"/>
              </w:rPr>
              <w:t xml:space="preserve">         </w:t>
            </w:r>
            <w:r w:rsidRPr="00F05CF8">
              <w:rPr>
                <w:rFonts w:ascii="宋体" w:eastAsia="宋体" w:hAnsi="宋体" w:cs="微软雅黑" w:hint="eastAsia"/>
                <w:szCs w:val="21"/>
              </w:rPr>
              <w:t xml:space="preserve">日  </w:t>
            </w:r>
          </w:p>
        </w:tc>
      </w:tr>
      <w:tr w:rsidR="00F05CF8" w:rsidRPr="00F05CF8" w:rsidTr="0060598D">
        <w:trPr>
          <w:trHeight w:val="3222"/>
        </w:trPr>
        <w:tc>
          <w:tcPr>
            <w:tcW w:w="9435" w:type="dxa"/>
            <w:gridSpan w:val="8"/>
            <w:vAlign w:val="center"/>
          </w:tcPr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b/>
                <w:bCs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b/>
                <w:bCs/>
                <w:szCs w:val="21"/>
              </w:rPr>
              <w:t>参展条款：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1.展位安排原则：先报名、先付款、先安排；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2.参展企业申请展位后</w:t>
            </w:r>
            <w:r w:rsidRPr="00F05CF8">
              <w:rPr>
                <w:rFonts w:ascii="宋体" w:eastAsia="宋体" w:hAnsi="宋体" w:cs="新宋体" w:hint="eastAsia"/>
                <w:b/>
                <w:szCs w:val="21"/>
              </w:rPr>
              <w:t>三个工作日内</w:t>
            </w:r>
            <w:r w:rsidRPr="00F05CF8">
              <w:rPr>
                <w:rFonts w:ascii="宋体" w:eastAsia="宋体" w:hAnsi="宋体" w:cs="新宋体" w:hint="eastAsia"/>
                <w:szCs w:val="21"/>
              </w:rPr>
              <w:t>，须将参展款项汇入组委会指定账户，逾期展位不予保留；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3.参展企业须遵守展会期间的参展规则，按时布展和撤展；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4.未经主办单位同意，参展单位不得私自出租、转让、合并摊位，否则主办单位将取消其参展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 xml:space="preserve">  资格，并扣除其所交费用；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5.参展资格一经注册不可撤消，因甲方自身原因未能参展的，所交费用不予退还；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6.参展企业须确保展出展品与技术的合法性，保证其不存在任何知识产权纠纷问题；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7.参展企业保证参展产品符合活动要求，否则将清场，参展费用不做退还；</w:t>
            </w:r>
          </w:p>
          <w:p w:rsidR="00F05CF8" w:rsidRPr="00F05CF8" w:rsidRDefault="00F05CF8" w:rsidP="00F05CF8">
            <w:pPr>
              <w:rPr>
                <w:rFonts w:ascii="宋体" w:eastAsia="宋体" w:hAnsi="宋体" w:cs="新宋体" w:hint="eastAsia"/>
                <w:szCs w:val="21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8.主办方享有因不可控制因素对展会调整的权利；</w:t>
            </w:r>
          </w:p>
          <w:p w:rsidR="00F05CF8" w:rsidRPr="00F05CF8" w:rsidRDefault="00F05CF8" w:rsidP="00F05CF8">
            <w:pPr>
              <w:rPr>
                <w:rFonts w:ascii="宋体" w:eastAsia="宋体" w:hAnsi="宋体" w:cs="微软雅黑" w:hint="eastAsia"/>
                <w:szCs w:val="21"/>
                <w:u w:val="single"/>
              </w:rPr>
            </w:pPr>
            <w:r w:rsidRPr="00F05CF8">
              <w:rPr>
                <w:rFonts w:ascii="宋体" w:eastAsia="宋体" w:hAnsi="宋体" w:cs="新宋体" w:hint="eastAsia"/>
                <w:szCs w:val="21"/>
              </w:rPr>
              <w:t>9.主办方保留对各项条款的最终解释权。</w:t>
            </w:r>
          </w:p>
        </w:tc>
      </w:tr>
    </w:tbl>
    <w:p w:rsidR="00F05CF8" w:rsidRPr="00F05CF8" w:rsidRDefault="00F05CF8" w:rsidP="00F05CF8">
      <w:pPr>
        <w:spacing w:line="360" w:lineRule="auto"/>
        <w:rPr>
          <w:rFonts w:ascii="仿宋" w:eastAsia="仿宋" w:hAnsi="仿宋" w:cs="Times New Roman" w:hint="eastAsia"/>
          <w:sz w:val="32"/>
          <w:szCs w:val="24"/>
        </w:rPr>
      </w:pPr>
      <w:r w:rsidRPr="00F05CF8">
        <w:rPr>
          <w:rFonts w:ascii="仿宋" w:eastAsia="仿宋" w:hAnsi="仿宋" w:cs="仿宋" w:hint="eastAsia"/>
          <w:b/>
          <w:bCs/>
          <w:sz w:val="24"/>
          <w:szCs w:val="24"/>
        </w:rPr>
        <w:t>注：此表的公司名称将用于楣板字，请认真填写。</w:t>
      </w:r>
    </w:p>
    <w:p w:rsidR="00076B8D" w:rsidRPr="00F05CF8" w:rsidRDefault="00076B8D"/>
    <w:sectPr w:rsidR="00076B8D" w:rsidRPr="00F0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744" w:rsidRDefault="00F05744" w:rsidP="00F05CF8">
      <w:r>
        <w:separator/>
      </w:r>
    </w:p>
  </w:endnote>
  <w:endnote w:type="continuationSeparator" w:id="0">
    <w:p w:rsidR="00F05744" w:rsidRDefault="00F05744" w:rsidP="00F0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744" w:rsidRDefault="00F05744" w:rsidP="00F05CF8">
      <w:r>
        <w:separator/>
      </w:r>
    </w:p>
  </w:footnote>
  <w:footnote w:type="continuationSeparator" w:id="0">
    <w:p w:rsidR="00F05744" w:rsidRDefault="00F05744" w:rsidP="00F05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27834"/>
    <w:multiLevelType w:val="singleLevel"/>
    <w:tmpl w:val="58A278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AE"/>
    <w:rsid w:val="00076B8D"/>
    <w:rsid w:val="002939AE"/>
    <w:rsid w:val="002F1EFC"/>
    <w:rsid w:val="00F05744"/>
    <w:rsid w:val="00F0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E5A04-065F-4872-BA75-DED21397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2017-10-23T06:38:00Z</dcterms:created>
  <dcterms:modified xsi:type="dcterms:W3CDTF">2017-10-23T06:39:00Z</dcterms:modified>
</cp:coreProperties>
</file>